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97C" w:rsidRPr="00651C36" w:rsidRDefault="00AB697C" w:rsidP="00AB697C">
      <w:pPr>
        <w:rPr>
          <w:i/>
          <w:sz w:val="28"/>
          <w:szCs w:val="28"/>
        </w:rPr>
      </w:pPr>
      <w:r w:rsidRPr="00651C36">
        <w:rPr>
          <w:i/>
          <w:sz w:val="28"/>
          <w:szCs w:val="28"/>
        </w:rPr>
        <w:t xml:space="preserve">Вопросы к </w:t>
      </w:r>
      <w:r>
        <w:rPr>
          <w:i/>
          <w:sz w:val="28"/>
          <w:szCs w:val="28"/>
        </w:rPr>
        <w:t xml:space="preserve">дифференцированному </w:t>
      </w:r>
      <w:r w:rsidRPr="00651C36">
        <w:rPr>
          <w:i/>
          <w:sz w:val="28"/>
          <w:szCs w:val="28"/>
        </w:rPr>
        <w:t xml:space="preserve">зачёту по профильной практике </w:t>
      </w:r>
    </w:p>
    <w:p w:rsidR="00AB697C" w:rsidRPr="00651C36" w:rsidRDefault="00AB697C" w:rsidP="00AB697C">
      <w:pPr>
        <w:rPr>
          <w:i/>
          <w:sz w:val="28"/>
          <w:szCs w:val="28"/>
        </w:rPr>
      </w:pPr>
      <w:r w:rsidRPr="00651C36">
        <w:rPr>
          <w:i/>
          <w:sz w:val="28"/>
          <w:szCs w:val="28"/>
        </w:rPr>
        <w:t>ПМ «Выполнение работ по профессии младшая медицинская сестра по уходу за больными»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Требования к личной гигиене и медицинской одежде персонала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Уровни мытья рук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Сущность лечебно-охранительного режима, его значение для пациента.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Правила выписывания и получения лекарственных средств отделениями в ЛПУ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Правила хранения и учёта наркотических, сильнодействующих, остродефицитных и дорогостоящих лекарств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Правила сбора и транспортировки грязного белья.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Бельевой режим стационара. Требования к постельному белью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Организация питания пациентов в стационаре.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Санитарно-гигиенические требования к транспортировке и раздаче пищи.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Контроль продуктовых передач</w:t>
      </w:r>
    </w:p>
    <w:p w:rsidR="00AB697C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Контроль санитарного состояния тумбочек и холодильников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Проведение проветривания и </w:t>
      </w:r>
      <w:proofErr w:type="spellStart"/>
      <w:r>
        <w:rPr>
          <w:sz w:val="22"/>
          <w:szCs w:val="22"/>
        </w:rPr>
        <w:t>кварцевания</w:t>
      </w:r>
      <w:proofErr w:type="spellEnd"/>
      <w:r>
        <w:rPr>
          <w:sz w:val="22"/>
          <w:szCs w:val="22"/>
        </w:rPr>
        <w:t xml:space="preserve"> в палатах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Понятие простейшей физиотерапии.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Факторы риска возникновения несчастных случаев у пациентов различного возраста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 xml:space="preserve">Методы снижения </w:t>
      </w:r>
      <w:proofErr w:type="spellStart"/>
      <w:r w:rsidRPr="00651C36">
        <w:rPr>
          <w:sz w:val="22"/>
          <w:szCs w:val="22"/>
        </w:rPr>
        <w:t>травмирования</w:t>
      </w:r>
      <w:proofErr w:type="spellEnd"/>
      <w:r w:rsidRPr="00651C36">
        <w:rPr>
          <w:sz w:val="22"/>
          <w:szCs w:val="22"/>
        </w:rPr>
        <w:t xml:space="preserve"> пациентов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Факторы  риска в работе медсестры (физические, химические, биологические, психологические)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Устройство и функции приёмного отделения.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Виды транспортировки пациента в лечебное отделение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Устройство и функции лечебного отделения.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Документация процедурного кабинета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Роль медицинской сестры в восстановлении и поддержании основных потребностей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 xml:space="preserve">Субординация в ЛПУ. 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Показания, противопоказания и возможные осложнения катетеризации мочевого пузыря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Технику безопасности при работе с биологическим материалом</w:t>
      </w:r>
    </w:p>
    <w:p w:rsidR="00AB697C" w:rsidRPr="00651C36" w:rsidRDefault="00AB697C" w:rsidP="00AB697C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Принципы обслуживания пациентов в условиях хосписа</w:t>
      </w:r>
    </w:p>
    <w:p w:rsidR="00AB697C" w:rsidRPr="00651C36" w:rsidRDefault="00AB697C" w:rsidP="00AB697C">
      <w:pPr>
        <w:rPr>
          <w:sz w:val="22"/>
          <w:szCs w:val="22"/>
        </w:rPr>
      </w:pPr>
    </w:p>
    <w:p w:rsidR="00AB697C" w:rsidRDefault="00AB697C" w:rsidP="00AB697C">
      <w:pPr>
        <w:rPr>
          <w:i/>
        </w:rPr>
      </w:pPr>
      <w:r w:rsidRPr="00052253">
        <w:rPr>
          <w:i/>
        </w:rPr>
        <w:t>Практика</w:t>
      </w:r>
    </w:p>
    <w:p w:rsidR="00AB697C" w:rsidRPr="00651C36" w:rsidRDefault="00AB697C" w:rsidP="00AB697C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Измерить артериальное давление</w:t>
      </w:r>
    </w:p>
    <w:p w:rsidR="00AB697C" w:rsidRPr="00651C36" w:rsidRDefault="00AB697C" w:rsidP="00AB697C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Определить частоту дыхательных движений</w:t>
      </w:r>
    </w:p>
    <w:p w:rsidR="00AB697C" w:rsidRPr="00651C36" w:rsidRDefault="00AB697C" w:rsidP="00AB697C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Определить частоту сердечных сокращений</w:t>
      </w:r>
    </w:p>
    <w:p w:rsidR="00AB697C" w:rsidRPr="00651C36" w:rsidRDefault="00AB697C" w:rsidP="00AB697C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 xml:space="preserve">Выполнить </w:t>
      </w:r>
      <w:proofErr w:type="gramStart"/>
      <w:r w:rsidRPr="00651C36">
        <w:rPr>
          <w:sz w:val="22"/>
          <w:szCs w:val="22"/>
        </w:rPr>
        <w:t>внутрикожную</w:t>
      </w:r>
      <w:proofErr w:type="gramEnd"/>
      <w:r w:rsidRPr="00651C36">
        <w:rPr>
          <w:sz w:val="22"/>
          <w:szCs w:val="22"/>
        </w:rPr>
        <w:t xml:space="preserve"> инъекции.</w:t>
      </w:r>
    </w:p>
    <w:p w:rsidR="00AB697C" w:rsidRPr="00651C36" w:rsidRDefault="00AB697C" w:rsidP="00AB697C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 xml:space="preserve">Выполнить </w:t>
      </w:r>
      <w:proofErr w:type="gramStart"/>
      <w:r w:rsidRPr="00651C36">
        <w:rPr>
          <w:sz w:val="22"/>
          <w:szCs w:val="22"/>
        </w:rPr>
        <w:t>подкожную</w:t>
      </w:r>
      <w:proofErr w:type="gramEnd"/>
      <w:r w:rsidRPr="00651C36">
        <w:rPr>
          <w:sz w:val="22"/>
          <w:szCs w:val="22"/>
        </w:rPr>
        <w:t xml:space="preserve"> инъекции.</w:t>
      </w:r>
    </w:p>
    <w:p w:rsidR="00AB697C" w:rsidRPr="00651C36" w:rsidRDefault="00AB697C" w:rsidP="00AB697C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Выполнить внутримышечную инъекцию</w:t>
      </w:r>
    </w:p>
    <w:p w:rsidR="00AB697C" w:rsidRPr="00651C36" w:rsidRDefault="00AB697C" w:rsidP="00AB697C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Выполнить внутривенную инъекцию</w:t>
      </w:r>
    </w:p>
    <w:p w:rsidR="00AB697C" w:rsidRPr="00651C36" w:rsidRDefault="00AB697C" w:rsidP="00AB697C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 xml:space="preserve">Выполнить внутривенное капельное вливание </w:t>
      </w:r>
    </w:p>
    <w:p w:rsidR="00AB697C" w:rsidRPr="00651C36" w:rsidRDefault="00AB697C" w:rsidP="00AB697C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Взять кровь из вены на ВИЧ</w:t>
      </w:r>
    </w:p>
    <w:p w:rsidR="00AB697C" w:rsidRPr="00651C36" w:rsidRDefault="00AB697C" w:rsidP="00AB697C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Измерить температуру тела. Хранение медицинского термометра</w:t>
      </w:r>
    </w:p>
    <w:p w:rsidR="00AB697C" w:rsidRPr="00651C36" w:rsidRDefault="00AB697C" w:rsidP="00AB697C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Измерить рост</w:t>
      </w:r>
    </w:p>
    <w:p w:rsidR="00AB697C" w:rsidRPr="00651C36" w:rsidRDefault="00AB697C" w:rsidP="00AB697C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Определить массу тела</w:t>
      </w:r>
    </w:p>
    <w:p w:rsidR="00AB697C" w:rsidRPr="00651C36" w:rsidRDefault="00AB697C" w:rsidP="00AB697C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 xml:space="preserve">Приготовить 3% </w:t>
      </w:r>
      <w:proofErr w:type="spellStart"/>
      <w:r w:rsidRPr="00651C36">
        <w:rPr>
          <w:sz w:val="22"/>
          <w:szCs w:val="22"/>
        </w:rPr>
        <w:t>р-р</w:t>
      </w:r>
      <w:proofErr w:type="spellEnd"/>
      <w:r w:rsidRPr="00651C36">
        <w:rPr>
          <w:sz w:val="22"/>
          <w:szCs w:val="22"/>
        </w:rPr>
        <w:t xml:space="preserve"> хлорамина для дезинфекции</w:t>
      </w:r>
    </w:p>
    <w:p w:rsidR="00AB697C" w:rsidRPr="00651C36" w:rsidRDefault="00AB697C" w:rsidP="00AB697C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Дезинфекция термометра</w:t>
      </w:r>
    </w:p>
    <w:p w:rsidR="00AB697C" w:rsidRPr="00651C36" w:rsidRDefault="00AB697C" w:rsidP="00AB697C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Дезинфекция перчаток</w:t>
      </w:r>
    </w:p>
    <w:p w:rsidR="00AB697C" w:rsidRPr="00651C36" w:rsidRDefault="00AB697C" w:rsidP="00AB697C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Дезинфекция шприцев</w:t>
      </w:r>
    </w:p>
    <w:p w:rsidR="00AB697C" w:rsidRPr="00651C36" w:rsidRDefault="00AB697C" w:rsidP="00AB697C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Дезинфекция  шариков после инъекции</w:t>
      </w:r>
    </w:p>
    <w:p w:rsidR="00AB697C" w:rsidRPr="00651C36" w:rsidRDefault="00AB697C" w:rsidP="00AB697C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Применение грелки</w:t>
      </w:r>
    </w:p>
    <w:p w:rsidR="00AB697C" w:rsidRPr="00651C36" w:rsidRDefault="00AB697C" w:rsidP="00AB697C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Применение согревающего компресса</w:t>
      </w:r>
    </w:p>
    <w:p w:rsidR="00AB697C" w:rsidRPr="00651C36" w:rsidRDefault="00AB697C" w:rsidP="00AB697C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Применение пузыря со льдом.</w:t>
      </w:r>
    </w:p>
    <w:p w:rsidR="00AB697C" w:rsidRPr="00651C36" w:rsidRDefault="00AB697C" w:rsidP="00AB697C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Помощь пациенту при рвоте в положении лёжа</w:t>
      </w:r>
    </w:p>
    <w:p w:rsidR="00AB697C" w:rsidRPr="00651C36" w:rsidRDefault="00AB697C" w:rsidP="00AB697C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Применение холодного компресса.</w:t>
      </w:r>
    </w:p>
    <w:p w:rsidR="00AB697C" w:rsidRPr="00651C36" w:rsidRDefault="00AB697C" w:rsidP="00AB697C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 xml:space="preserve">Помощь пациенту в </w:t>
      </w:r>
      <w:r w:rsidRPr="00651C36">
        <w:rPr>
          <w:sz w:val="22"/>
          <w:szCs w:val="22"/>
          <w:lang w:val="en-US"/>
        </w:rPr>
        <w:t>I</w:t>
      </w:r>
      <w:r w:rsidRPr="00651C36">
        <w:rPr>
          <w:sz w:val="22"/>
          <w:szCs w:val="22"/>
        </w:rPr>
        <w:t xml:space="preserve"> периоде лихорадки</w:t>
      </w:r>
    </w:p>
    <w:p w:rsidR="00AB697C" w:rsidRPr="00651C36" w:rsidRDefault="00AB697C" w:rsidP="00AB697C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 xml:space="preserve">Помощь пациенту во </w:t>
      </w:r>
      <w:r w:rsidRPr="00651C36">
        <w:rPr>
          <w:sz w:val="22"/>
          <w:szCs w:val="22"/>
          <w:lang w:val="en-US"/>
        </w:rPr>
        <w:t>II</w:t>
      </w:r>
      <w:r w:rsidRPr="00651C36">
        <w:rPr>
          <w:sz w:val="22"/>
          <w:szCs w:val="22"/>
        </w:rPr>
        <w:t xml:space="preserve"> периоде лихорадки.</w:t>
      </w:r>
    </w:p>
    <w:p w:rsidR="001D3DF2" w:rsidRDefault="00AB697C" w:rsidP="00AB697C">
      <w:pPr>
        <w:numPr>
          <w:ilvl w:val="0"/>
          <w:numId w:val="2"/>
        </w:numPr>
      </w:pPr>
      <w:r w:rsidRPr="00AB697C">
        <w:rPr>
          <w:sz w:val="22"/>
          <w:szCs w:val="22"/>
        </w:rPr>
        <w:t>Действия медицинского работника при порезе или уколе.</w:t>
      </w:r>
    </w:p>
    <w:sectPr w:rsidR="001D3DF2" w:rsidSect="00D82FFA">
      <w:pgSz w:w="11906" w:h="16838"/>
      <w:pgMar w:top="1021" w:right="907" w:bottom="1021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41DFB"/>
    <w:multiLevelType w:val="hybridMultilevel"/>
    <w:tmpl w:val="6D524A82"/>
    <w:lvl w:ilvl="0" w:tplc="961657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5A35268"/>
    <w:multiLevelType w:val="hybridMultilevel"/>
    <w:tmpl w:val="F7AE85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616573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97C"/>
    <w:rsid w:val="001D3DF2"/>
    <w:rsid w:val="00AB6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2012-10-09T11:03:00Z</dcterms:created>
  <dcterms:modified xsi:type="dcterms:W3CDTF">2012-10-09T11:03:00Z</dcterms:modified>
</cp:coreProperties>
</file>